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887"/>
        <w:gridCol w:w="2838"/>
        <w:gridCol w:w="1704"/>
        <w:gridCol w:w="1709"/>
        <w:gridCol w:w="1516"/>
        <w:gridCol w:w="271"/>
      </w:tblGrid>
      <w:tr w:rsidR="00673199" w:rsidTr="00673199">
        <w:tc>
          <w:tcPr>
            <w:tcW w:w="3725" w:type="dxa"/>
            <w:gridSpan w:val="2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 xml:space="preserve">FINANCIJSKI PLAN </w:t>
            </w:r>
          </w:p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Za 202</w:t>
            </w:r>
            <w:r w:rsidR="009F2EC4">
              <w:rPr>
                <w:b/>
              </w:rPr>
              <w:t>1</w:t>
            </w:r>
            <w:r w:rsidRPr="004E5683">
              <w:rPr>
                <w:b/>
              </w:rPr>
              <w:t>-202</w:t>
            </w:r>
            <w:r w:rsidR="009F2EC4">
              <w:rPr>
                <w:b/>
              </w:rPr>
              <w:t>3</w:t>
            </w:r>
            <w:bookmarkStart w:id="0" w:name="_GoBack"/>
            <w:bookmarkEnd w:id="0"/>
          </w:p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IZVOR FINANCIRANJA: 11</w:t>
            </w:r>
          </w:p>
        </w:tc>
        <w:tc>
          <w:tcPr>
            <w:tcW w:w="1704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 xml:space="preserve">FIN.PLAN </w:t>
            </w:r>
          </w:p>
          <w:p w:rsidR="00673199" w:rsidRPr="000B2CA6" w:rsidRDefault="00673199" w:rsidP="00434BAF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9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 xml:space="preserve">FIN.PLAN </w:t>
            </w:r>
          </w:p>
          <w:p w:rsidR="00673199" w:rsidRPr="000B2CA6" w:rsidRDefault="00673199" w:rsidP="00434BAF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516" w:type="dxa"/>
          </w:tcPr>
          <w:p w:rsidR="00673199" w:rsidRPr="000B2CA6" w:rsidRDefault="00673199" w:rsidP="00673199">
            <w:pPr>
              <w:rPr>
                <w:b/>
              </w:rPr>
            </w:pPr>
            <w:r w:rsidRPr="000B2CA6">
              <w:rPr>
                <w:b/>
              </w:rPr>
              <w:t xml:space="preserve">FIN.PLANA </w:t>
            </w:r>
            <w:r>
              <w:rPr>
                <w:b/>
              </w:rPr>
              <w:t>2023</w:t>
            </w:r>
          </w:p>
        </w:tc>
        <w:tc>
          <w:tcPr>
            <w:tcW w:w="271" w:type="dxa"/>
          </w:tcPr>
          <w:p w:rsidR="00673199" w:rsidRPr="000B2CA6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Račun</w:t>
            </w:r>
          </w:p>
        </w:tc>
        <w:tc>
          <w:tcPr>
            <w:tcW w:w="2838" w:type="dxa"/>
          </w:tcPr>
          <w:p w:rsidR="00673199" w:rsidRDefault="00673199" w:rsidP="00434BAF">
            <w:r>
              <w:t>Naziv računa</w:t>
            </w:r>
          </w:p>
        </w:tc>
        <w:tc>
          <w:tcPr>
            <w:tcW w:w="1704" w:type="dxa"/>
          </w:tcPr>
          <w:p w:rsidR="00673199" w:rsidRDefault="00673199" w:rsidP="00434BAF">
            <w:r>
              <w:t>Iznos</w:t>
            </w:r>
          </w:p>
        </w:tc>
        <w:tc>
          <w:tcPr>
            <w:tcW w:w="1709" w:type="dxa"/>
          </w:tcPr>
          <w:p w:rsidR="00673199" w:rsidRDefault="00673199" w:rsidP="00434BAF">
            <w:r>
              <w:t>Iznos</w:t>
            </w:r>
          </w:p>
        </w:tc>
        <w:tc>
          <w:tcPr>
            <w:tcW w:w="1516" w:type="dxa"/>
          </w:tcPr>
          <w:p w:rsidR="00673199" w:rsidRDefault="00673199" w:rsidP="00434BAF">
            <w:r>
              <w:t>Iznos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prihodi</w:t>
            </w:r>
          </w:p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RPr="00960B6D" w:rsidTr="00673199">
        <w:tc>
          <w:tcPr>
            <w:tcW w:w="887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>6</w:t>
            </w:r>
          </w:p>
        </w:tc>
        <w:tc>
          <w:tcPr>
            <w:tcW w:w="2838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 xml:space="preserve">PRIHODI POSLOVANJA </w:t>
            </w:r>
          </w:p>
        </w:tc>
        <w:tc>
          <w:tcPr>
            <w:tcW w:w="1704" w:type="dxa"/>
          </w:tcPr>
          <w:p w:rsidR="00673199" w:rsidRPr="000B2CA6" w:rsidRDefault="00673199" w:rsidP="00434BAF">
            <w:pPr>
              <w:rPr>
                <w:b/>
              </w:rPr>
            </w:pPr>
            <w:r>
              <w:rPr>
                <w:b/>
              </w:rPr>
              <w:t>5.008.000</w:t>
            </w:r>
          </w:p>
        </w:tc>
        <w:tc>
          <w:tcPr>
            <w:tcW w:w="1709" w:type="dxa"/>
          </w:tcPr>
          <w:p w:rsidR="00673199" w:rsidRPr="00CA2AE4" w:rsidRDefault="003317DA" w:rsidP="00434BAF">
            <w:pPr>
              <w:rPr>
                <w:b/>
              </w:rPr>
            </w:pPr>
            <w:r>
              <w:rPr>
                <w:b/>
              </w:rPr>
              <w:t>5.135.090</w:t>
            </w:r>
          </w:p>
        </w:tc>
        <w:tc>
          <w:tcPr>
            <w:tcW w:w="1516" w:type="dxa"/>
          </w:tcPr>
          <w:p w:rsidR="00673199" w:rsidRPr="00960B6D" w:rsidRDefault="008C016B" w:rsidP="00434BAF">
            <w:pPr>
              <w:rPr>
                <w:b/>
              </w:rPr>
            </w:pPr>
            <w:r>
              <w:rPr>
                <w:b/>
              </w:rPr>
              <w:t>5.044.671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671</w:t>
            </w:r>
          </w:p>
        </w:tc>
        <w:tc>
          <w:tcPr>
            <w:tcW w:w="2838" w:type="dxa"/>
          </w:tcPr>
          <w:p w:rsidR="00673199" w:rsidRDefault="00673199" w:rsidP="00434BAF">
            <w:r>
              <w:t>Prihod iz proračuna red.posl.</w:t>
            </w:r>
          </w:p>
        </w:tc>
        <w:tc>
          <w:tcPr>
            <w:tcW w:w="1704" w:type="dxa"/>
          </w:tcPr>
          <w:p w:rsidR="00673199" w:rsidRDefault="00673199" w:rsidP="00434BAF">
            <w:r>
              <w:t>5.008.000</w:t>
            </w:r>
          </w:p>
        </w:tc>
        <w:tc>
          <w:tcPr>
            <w:tcW w:w="1709" w:type="dxa"/>
          </w:tcPr>
          <w:p w:rsidR="00673199" w:rsidRDefault="003317DA" w:rsidP="00434BAF">
            <w:r>
              <w:t>5.135.090</w:t>
            </w:r>
          </w:p>
        </w:tc>
        <w:tc>
          <w:tcPr>
            <w:tcW w:w="1516" w:type="dxa"/>
          </w:tcPr>
          <w:p w:rsidR="00673199" w:rsidRDefault="008C016B" w:rsidP="00434BAF">
            <w:r>
              <w:t>5.044.671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izdaci</w:t>
            </w:r>
          </w:p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>3</w:t>
            </w:r>
          </w:p>
        </w:tc>
        <w:tc>
          <w:tcPr>
            <w:tcW w:w="2838" w:type="dxa"/>
          </w:tcPr>
          <w:p w:rsidR="00673199" w:rsidRPr="000B2CA6" w:rsidRDefault="00673199" w:rsidP="00434BAF">
            <w:pPr>
              <w:rPr>
                <w:b/>
              </w:rPr>
            </w:pPr>
            <w:r w:rsidRPr="000B2CA6">
              <w:rPr>
                <w:b/>
              </w:rPr>
              <w:t>RASHODI POSLOVANJA</w:t>
            </w:r>
          </w:p>
        </w:tc>
        <w:tc>
          <w:tcPr>
            <w:tcW w:w="1704" w:type="dxa"/>
          </w:tcPr>
          <w:p w:rsidR="00673199" w:rsidRPr="000B2CA6" w:rsidRDefault="00673199" w:rsidP="00434BAF">
            <w:pPr>
              <w:rPr>
                <w:b/>
              </w:rPr>
            </w:pPr>
            <w:r>
              <w:rPr>
                <w:b/>
              </w:rPr>
              <w:t>5.008.000</w:t>
            </w:r>
          </w:p>
        </w:tc>
        <w:tc>
          <w:tcPr>
            <w:tcW w:w="1709" w:type="dxa"/>
          </w:tcPr>
          <w:p w:rsidR="00673199" w:rsidRPr="00CA2AE4" w:rsidRDefault="003317DA" w:rsidP="00434BAF">
            <w:pPr>
              <w:rPr>
                <w:b/>
              </w:rPr>
            </w:pPr>
            <w:r>
              <w:rPr>
                <w:b/>
              </w:rPr>
              <w:t>5.135.090</w:t>
            </w:r>
          </w:p>
        </w:tc>
        <w:tc>
          <w:tcPr>
            <w:tcW w:w="1516" w:type="dxa"/>
          </w:tcPr>
          <w:p w:rsidR="00673199" w:rsidRPr="00960B6D" w:rsidRDefault="008C016B" w:rsidP="00434BAF">
            <w:pPr>
              <w:rPr>
                <w:b/>
              </w:rPr>
            </w:pPr>
            <w:r>
              <w:rPr>
                <w:b/>
              </w:rPr>
              <w:t>5.044.671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31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zaposlene</w:t>
            </w:r>
          </w:p>
        </w:tc>
        <w:tc>
          <w:tcPr>
            <w:tcW w:w="1704" w:type="dxa"/>
          </w:tcPr>
          <w:p w:rsidR="00673199" w:rsidRDefault="00673199" w:rsidP="00673199">
            <w:r>
              <w:t>3.658.000</w:t>
            </w:r>
          </w:p>
        </w:tc>
        <w:tc>
          <w:tcPr>
            <w:tcW w:w="1709" w:type="dxa"/>
          </w:tcPr>
          <w:p w:rsidR="00673199" w:rsidRDefault="00673199" w:rsidP="003317DA">
            <w:r>
              <w:t>3.</w:t>
            </w:r>
            <w:r w:rsidR="003317DA">
              <w:t>676.290</w:t>
            </w:r>
          </w:p>
        </w:tc>
        <w:tc>
          <w:tcPr>
            <w:tcW w:w="1516" w:type="dxa"/>
          </w:tcPr>
          <w:p w:rsidR="00673199" w:rsidRDefault="00673199" w:rsidP="008C016B">
            <w:r>
              <w:t>3.</w:t>
            </w:r>
            <w:r w:rsidR="008C016B">
              <w:t>694.671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311</w:t>
            </w:r>
          </w:p>
        </w:tc>
        <w:tc>
          <w:tcPr>
            <w:tcW w:w="2838" w:type="dxa"/>
          </w:tcPr>
          <w:p w:rsidR="00673199" w:rsidRDefault="00673199" w:rsidP="00434BAF">
            <w:r>
              <w:t>Plaće</w:t>
            </w:r>
          </w:p>
        </w:tc>
        <w:tc>
          <w:tcPr>
            <w:tcW w:w="1704" w:type="dxa"/>
          </w:tcPr>
          <w:p w:rsidR="00673199" w:rsidRDefault="00673199" w:rsidP="00434BAF">
            <w:r>
              <w:t>3.046.936</w:t>
            </w:r>
          </w:p>
        </w:tc>
        <w:tc>
          <w:tcPr>
            <w:tcW w:w="1709" w:type="dxa"/>
          </w:tcPr>
          <w:p w:rsidR="00673199" w:rsidRDefault="003317DA" w:rsidP="00434BAF">
            <w:r>
              <w:t>3.062.635</w:t>
            </w:r>
          </w:p>
        </w:tc>
        <w:tc>
          <w:tcPr>
            <w:tcW w:w="1516" w:type="dxa"/>
          </w:tcPr>
          <w:p w:rsidR="00673199" w:rsidRDefault="008C016B" w:rsidP="00434BAF">
            <w:r>
              <w:t>3.078.413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312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Ostali rashodi za zaposlene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108.320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 </w:t>
            </w:r>
            <w:r w:rsidR="003317DA">
              <w:t>108.320</w:t>
            </w:r>
          </w:p>
        </w:tc>
        <w:tc>
          <w:tcPr>
            <w:tcW w:w="1516" w:type="dxa"/>
          </w:tcPr>
          <w:p w:rsidR="00673199" w:rsidRDefault="008C016B" w:rsidP="00434BAF">
            <w:r>
              <w:t>108.320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313</w:t>
            </w:r>
          </w:p>
        </w:tc>
        <w:tc>
          <w:tcPr>
            <w:tcW w:w="2838" w:type="dxa"/>
          </w:tcPr>
          <w:p w:rsidR="00673199" w:rsidRDefault="00673199" w:rsidP="00434BAF">
            <w:r>
              <w:t>Doprinosi na plaće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502.744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 </w:t>
            </w:r>
            <w:r w:rsidR="003317DA">
              <w:t>505.335</w:t>
            </w:r>
          </w:p>
        </w:tc>
        <w:tc>
          <w:tcPr>
            <w:tcW w:w="1516" w:type="dxa"/>
          </w:tcPr>
          <w:p w:rsidR="00673199" w:rsidRDefault="008C016B" w:rsidP="00434BAF">
            <w:r>
              <w:t>507.938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</w:t>
            </w:r>
          </w:p>
        </w:tc>
        <w:tc>
          <w:tcPr>
            <w:tcW w:w="2838" w:type="dxa"/>
          </w:tcPr>
          <w:p w:rsidR="00673199" w:rsidRDefault="00673199" w:rsidP="00434BAF">
            <w:r>
              <w:t>Materijalni rashodi</w:t>
            </w:r>
          </w:p>
        </w:tc>
        <w:tc>
          <w:tcPr>
            <w:tcW w:w="1704" w:type="dxa"/>
          </w:tcPr>
          <w:p w:rsidR="00673199" w:rsidRDefault="00673199" w:rsidP="00673199">
            <w:r>
              <w:t>1.272.193</w:t>
            </w:r>
          </w:p>
        </w:tc>
        <w:tc>
          <w:tcPr>
            <w:tcW w:w="1709" w:type="dxa"/>
          </w:tcPr>
          <w:p w:rsidR="00673199" w:rsidRDefault="00673199" w:rsidP="003317DA">
            <w:r>
              <w:t>1.</w:t>
            </w:r>
            <w:r w:rsidR="003317DA">
              <w:t>380.993</w:t>
            </w:r>
          </w:p>
        </w:tc>
        <w:tc>
          <w:tcPr>
            <w:tcW w:w="1516" w:type="dxa"/>
          </w:tcPr>
          <w:p w:rsidR="00673199" w:rsidRDefault="00673199" w:rsidP="008C016B">
            <w:r>
              <w:t>1.</w:t>
            </w:r>
            <w:r w:rsidR="008C016B">
              <w:t>272.193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321</w:t>
            </w:r>
          </w:p>
        </w:tc>
        <w:tc>
          <w:tcPr>
            <w:tcW w:w="2838" w:type="dxa"/>
          </w:tcPr>
          <w:p w:rsidR="00673199" w:rsidRDefault="00673199" w:rsidP="00434BAF">
            <w:r>
              <w:t>Naknada troškova zaposlenima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</w:t>
            </w:r>
          </w:p>
          <w:p w:rsidR="00673199" w:rsidRDefault="00673199" w:rsidP="00434BAF">
            <w:r>
              <w:t xml:space="preserve">    126.083</w:t>
            </w:r>
          </w:p>
        </w:tc>
        <w:tc>
          <w:tcPr>
            <w:tcW w:w="1709" w:type="dxa"/>
          </w:tcPr>
          <w:p w:rsidR="00673199" w:rsidRDefault="00673199" w:rsidP="00434BAF">
            <w:r>
              <w:t xml:space="preserve">  </w:t>
            </w:r>
          </w:p>
          <w:p w:rsidR="00673199" w:rsidRDefault="00673199" w:rsidP="00434BAF">
            <w:r>
              <w:t xml:space="preserve">  126.083</w:t>
            </w:r>
          </w:p>
        </w:tc>
        <w:tc>
          <w:tcPr>
            <w:tcW w:w="1516" w:type="dxa"/>
          </w:tcPr>
          <w:p w:rsidR="008C016B" w:rsidRDefault="008C016B" w:rsidP="00434BAF"/>
          <w:p w:rsidR="00673199" w:rsidRDefault="008C016B" w:rsidP="00434BAF">
            <w:r>
              <w:t>126.083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322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materijal i energiju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821.750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</w:t>
            </w:r>
            <w:r w:rsidR="003317DA">
              <w:t>821.750</w:t>
            </w:r>
          </w:p>
        </w:tc>
        <w:tc>
          <w:tcPr>
            <w:tcW w:w="1516" w:type="dxa"/>
          </w:tcPr>
          <w:p w:rsidR="00673199" w:rsidRDefault="008C016B" w:rsidP="00434BAF">
            <w:r>
              <w:t>821.750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323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usluge</w:t>
            </w:r>
          </w:p>
        </w:tc>
        <w:tc>
          <w:tcPr>
            <w:tcW w:w="1704" w:type="dxa"/>
          </w:tcPr>
          <w:p w:rsidR="00673199" w:rsidRDefault="00673199" w:rsidP="00673199">
            <w:r>
              <w:t xml:space="preserve">    293.700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</w:t>
            </w:r>
            <w:r w:rsidR="003317DA">
              <w:t>402.500</w:t>
            </w:r>
          </w:p>
        </w:tc>
        <w:tc>
          <w:tcPr>
            <w:tcW w:w="1516" w:type="dxa"/>
          </w:tcPr>
          <w:p w:rsidR="00673199" w:rsidRDefault="008C016B" w:rsidP="00434BAF">
            <w:r>
              <w:t>293.700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329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Ostali nespomenuti rashodi pos.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</w:t>
            </w:r>
          </w:p>
          <w:p w:rsidR="00673199" w:rsidRDefault="00673199" w:rsidP="00434BAF">
            <w:r>
              <w:t xml:space="preserve">       30.660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>
            <w:r>
              <w:t xml:space="preserve">    30.660</w:t>
            </w:r>
          </w:p>
        </w:tc>
        <w:tc>
          <w:tcPr>
            <w:tcW w:w="1516" w:type="dxa"/>
          </w:tcPr>
          <w:p w:rsidR="008C016B" w:rsidRDefault="008C016B" w:rsidP="00434BAF"/>
          <w:p w:rsidR="00673199" w:rsidRDefault="008C016B" w:rsidP="00434BAF">
            <w:r>
              <w:t>30.660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34</w:t>
            </w:r>
          </w:p>
        </w:tc>
        <w:tc>
          <w:tcPr>
            <w:tcW w:w="2838" w:type="dxa"/>
          </w:tcPr>
          <w:p w:rsidR="00673199" w:rsidRDefault="00673199" w:rsidP="00434BAF">
            <w:r>
              <w:t>Financijski rashodi</w:t>
            </w:r>
          </w:p>
        </w:tc>
        <w:tc>
          <w:tcPr>
            <w:tcW w:w="1704" w:type="dxa"/>
          </w:tcPr>
          <w:p w:rsidR="00673199" w:rsidRDefault="00673199" w:rsidP="00673199">
            <w:r>
              <w:t xml:space="preserve">        4.807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    4.</w:t>
            </w:r>
            <w:r w:rsidR="003317DA">
              <w:t>807</w:t>
            </w:r>
          </w:p>
        </w:tc>
        <w:tc>
          <w:tcPr>
            <w:tcW w:w="1516" w:type="dxa"/>
          </w:tcPr>
          <w:p w:rsidR="00673199" w:rsidRDefault="00673199" w:rsidP="008C016B">
            <w:r>
              <w:t xml:space="preserve">  4.</w:t>
            </w:r>
            <w:r w:rsidR="008C016B">
              <w:t>807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343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Ostali financijski rashodi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   4.367</w:t>
            </w:r>
          </w:p>
        </w:tc>
        <w:tc>
          <w:tcPr>
            <w:tcW w:w="1709" w:type="dxa"/>
          </w:tcPr>
          <w:p w:rsidR="00673199" w:rsidRDefault="00673199" w:rsidP="003317DA">
            <w:r>
              <w:t xml:space="preserve">      4.</w:t>
            </w:r>
            <w:r w:rsidR="003317DA">
              <w:t>807</w:t>
            </w:r>
          </w:p>
        </w:tc>
        <w:tc>
          <w:tcPr>
            <w:tcW w:w="1516" w:type="dxa"/>
          </w:tcPr>
          <w:p w:rsidR="00673199" w:rsidRDefault="008C016B" w:rsidP="00434BAF">
            <w:r>
              <w:t xml:space="preserve">  4.807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37</w:t>
            </w:r>
          </w:p>
        </w:tc>
        <w:tc>
          <w:tcPr>
            <w:tcW w:w="2838" w:type="dxa"/>
          </w:tcPr>
          <w:p w:rsidR="00673199" w:rsidRDefault="00673199" w:rsidP="00434BAF">
            <w:r>
              <w:t>Naknade građanima i kućanstvima na temelju osiguranja i druge naknade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 </w:t>
            </w:r>
          </w:p>
          <w:p w:rsidR="00673199" w:rsidRDefault="00673199" w:rsidP="00434BAF"/>
          <w:p w:rsidR="00673199" w:rsidRDefault="00673199" w:rsidP="00434BAF">
            <w:r>
              <w:t xml:space="preserve">     73.000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/>
          <w:p w:rsidR="00673199" w:rsidRDefault="00673199" w:rsidP="00434BAF">
            <w:r>
              <w:t xml:space="preserve">     73.000</w:t>
            </w:r>
          </w:p>
        </w:tc>
        <w:tc>
          <w:tcPr>
            <w:tcW w:w="1516" w:type="dxa"/>
          </w:tcPr>
          <w:p w:rsidR="00673199" w:rsidRDefault="00673199" w:rsidP="00434BAF"/>
          <w:p w:rsidR="00673199" w:rsidRDefault="00673199" w:rsidP="00434BAF"/>
          <w:p w:rsidR="00673199" w:rsidRDefault="00673199" w:rsidP="00434BAF">
            <w:r>
              <w:t xml:space="preserve"> 73.000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372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Ostale naknade građanima i kućanstvima iz proračuna</w:t>
            </w:r>
          </w:p>
        </w:tc>
        <w:tc>
          <w:tcPr>
            <w:tcW w:w="1704" w:type="dxa"/>
          </w:tcPr>
          <w:p w:rsidR="00673199" w:rsidRDefault="00673199" w:rsidP="00434BAF"/>
          <w:p w:rsidR="00673199" w:rsidRDefault="00673199" w:rsidP="00434BAF">
            <w:r>
              <w:t xml:space="preserve">     73.000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>
            <w:r>
              <w:t xml:space="preserve">     73.000</w:t>
            </w:r>
          </w:p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SUMARNO RASHODI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5.008.000</w:t>
            </w:r>
          </w:p>
        </w:tc>
        <w:tc>
          <w:tcPr>
            <w:tcW w:w="1709" w:type="dxa"/>
          </w:tcPr>
          <w:p w:rsidR="00673199" w:rsidRPr="004E5683" w:rsidRDefault="008C016B" w:rsidP="00434BAF">
            <w:pPr>
              <w:rPr>
                <w:b/>
              </w:rPr>
            </w:pPr>
            <w:r>
              <w:rPr>
                <w:b/>
              </w:rPr>
              <w:t>5.135.090</w:t>
            </w:r>
          </w:p>
        </w:tc>
        <w:tc>
          <w:tcPr>
            <w:tcW w:w="1516" w:type="dxa"/>
          </w:tcPr>
          <w:p w:rsidR="00673199" w:rsidRPr="00960B6D" w:rsidRDefault="008C016B" w:rsidP="00434BAF">
            <w:pPr>
              <w:rPr>
                <w:b/>
              </w:rPr>
            </w:pPr>
            <w:r>
              <w:rPr>
                <w:b/>
              </w:rPr>
              <w:t>5.044.671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prihodi</w:t>
            </w:r>
          </w:p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IZVOR FINANCIRANJA : 43</w:t>
            </w:r>
          </w:p>
        </w:tc>
        <w:tc>
          <w:tcPr>
            <w:tcW w:w="1704" w:type="dxa"/>
          </w:tcPr>
          <w:p w:rsidR="00673199" w:rsidRPr="00CA2AE4" w:rsidRDefault="00673199" w:rsidP="00434BAF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22.000</w:t>
            </w:r>
          </w:p>
        </w:tc>
        <w:tc>
          <w:tcPr>
            <w:tcW w:w="1709" w:type="dxa"/>
          </w:tcPr>
          <w:p w:rsidR="00673199" w:rsidRPr="00CA2AE4" w:rsidRDefault="00673199" w:rsidP="00434BA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22.000</w:t>
            </w:r>
          </w:p>
        </w:tc>
        <w:tc>
          <w:tcPr>
            <w:tcW w:w="1516" w:type="dxa"/>
          </w:tcPr>
          <w:p w:rsidR="00673199" w:rsidRPr="00960B6D" w:rsidRDefault="00673199" w:rsidP="00434BAF">
            <w:pPr>
              <w:rPr>
                <w:b/>
              </w:rPr>
            </w:pPr>
            <w:r w:rsidRPr="00960B6D">
              <w:rPr>
                <w:b/>
              </w:rPr>
              <w:t xml:space="preserve">     22.000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6</w:t>
            </w:r>
          </w:p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PRIHODI POSLOVANJA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 xml:space="preserve">     22.000</w:t>
            </w:r>
          </w:p>
        </w:tc>
        <w:tc>
          <w:tcPr>
            <w:tcW w:w="1709" w:type="dxa"/>
          </w:tcPr>
          <w:p w:rsidR="00673199" w:rsidRPr="00CA2AE4" w:rsidRDefault="00673199" w:rsidP="008C016B">
            <w:pPr>
              <w:rPr>
                <w:b/>
              </w:rPr>
            </w:pPr>
            <w:r>
              <w:t xml:space="preserve">  </w:t>
            </w:r>
            <w:r w:rsidR="008C016B">
              <w:rPr>
                <w:b/>
              </w:rPr>
              <w:t>22.000</w:t>
            </w:r>
          </w:p>
        </w:tc>
        <w:tc>
          <w:tcPr>
            <w:tcW w:w="1516" w:type="dxa"/>
          </w:tcPr>
          <w:p w:rsidR="00673199" w:rsidRPr="00960B6D" w:rsidRDefault="00673199" w:rsidP="00434BAF">
            <w:pPr>
              <w:rPr>
                <w:b/>
              </w:rPr>
            </w:pPr>
            <w:r w:rsidRPr="00960B6D">
              <w:rPr>
                <w:b/>
              </w:rPr>
              <w:t xml:space="preserve">     22.000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65</w:t>
            </w:r>
          </w:p>
        </w:tc>
        <w:tc>
          <w:tcPr>
            <w:tcW w:w="2838" w:type="dxa"/>
          </w:tcPr>
          <w:p w:rsidR="00673199" w:rsidRDefault="00673199" w:rsidP="00434BAF">
            <w:r>
              <w:t>Prihodi po posebnim propisima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</w:t>
            </w:r>
          </w:p>
          <w:p w:rsidR="00673199" w:rsidRDefault="00673199" w:rsidP="003317DA">
            <w:r>
              <w:t xml:space="preserve">      </w:t>
            </w:r>
            <w:r w:rsidR="003317DA">
              <w:t>22.000</w:t>
            </w:r>
          </w:p>
        </w:tc>
        <w:tc>
          <w:tcPr>
            <w:tcW w:w="1709" w:type="dxa"/>
          </w:tcPr>
          <w:p w:rsidR="00673199" w:rsidRPr="00CA2AE4" w:rsidRDefault="008C016B" w:rsidP="00434BAF">
            <w:r>
              <w:t xml:space="preserve">  22.000</w:t>
            </w:r>
          </w:p>
        </w:tc>
        <w:tc>
          <w:tcPr>
            <w:tcW w:w="1516" w:type="dxa"/>
          </w:tcPr>
          <w:p w:rsidR="00673199" w:rsidRDefault="00673199" w:rsidP="00434BAF"/>
          <w:p w:rsidR="00673199" w:rsidRDefault="00673199" w:rsidP="00434BAF">
            <w:r>
              <w:t xml:space="preserve">     22.000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652</w:t>
            </w:r>
          </w:p>
        </w:tc>
        <w:tc>
          <w:tcPr>
            <w:tcW w:w="2838" w:type="dxa"/>
          </w:tcPr>
          <w:p w:rsidR="00673199" w:rsidRDefault="00673199" w:rsidP="00434BAF">
            <w:r>
              <w:t>Prihodi po posebnim propisima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</w:t>
            </w:r>
          </w:p>
          <w:p w:rsidR="00673199" w:rsidRDefault="00673199" w:rsidP="003317DA">
            <w:r>
              <w:t xml:space="preserve">       </w:t>
            </w:r>
            <w:r w:rsidR="003317DA">
              <w:t>22.000</w:t>
            </w:r>
          </w:p>
        </w:tc>
        <w:tc>
          <w:tcPr>
            <w:tcW w:w="1709" w:type="dxa"/>
          </w:tcPr>
          <w:p w:rsidR="00673199" w:rsidRPr="00CA2AE4" w:rsidRDefault="00673199" w:rsidP="00434BAF">
            <w:pPr>
              <w:rPr>
                <w:b/>
              </w:rPr>
            </w:pPr>
          </w:p>
          <w:p w:rsidR="00673199" w:rsidRPr="00CA2AE4" w:rsidRDefault="00673199" w:rsidP="008C016B">
            <w:r w:rsidRPr="00CA2AE4">
              <w:t xml:space="preserve">   </w:t>
            </w:r>
            <w:r w:rsidR="008C016B">
              <w:t>22.000</w:t>
            </w:r>
          </w:p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DONOS</w:t>
            </w:r>
          </w:p>
        </w:tc>
        <w:tc>
          <w:tcPr>
            <w:tcW w:w="2838" w:type="dxa"/>
          </w:tcPr>
          <w:p w:rsidR="00673199" w:rsidRDefault="00673199" w:rsidP="00434BAF">
            <w:r>
              <w:t>DONOS</w:t>
            </w:r>
          </w:p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8C016B">
            <w:r>
              <w:t xml:space="preserve">        </w:t>
            </w:r>
          </w:p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Izdaci</w:t>
            </w:r>
          </w:p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3</w:t>
            </w:r>
          </w:p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RASHODI POSLOVANJA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 xml:space="preserve">      22.000</w:t>
            </w:r>
          </w:p>
        </w:tc>
        <w:tc>
          <w:tcPr>
            <w:tcW w:w="1709" w:type="dxa"/>
          </w:tcPr>
          <w:p w:rsidR="00673199" w:rsidRPr="00CA2AE4" w:rsidRDefault="00673199" w:rsidP="00434BAF">
            <w:pPr>
              <w:rPr>
                <w:b/>
              </w:rPr>
            </w:pPr>
            <w:r w:rsidRPr="00CA2AE4">
              <w:rPr>
                <w:b/>
              </w:rPr>
              <w:t xml:space="preserve">   22.000</w:t>
            </w:r>
          </w:p>
        </w:tc>
        <w:tc>
          <w:tcPr>
            <w:tcW w:w="1516" w:type="dxa"/>
          </w:tcPr>
          <w:p w:rsidR="00673199" w:rsidRPr="00960B6D" w:rsidRDefault="00673199" w:rsidP="00434BAF">
            <w:pPr>
              <w:rPr>
                <w:b/>
              </w:rPr>
            </w:pPr>
            <w:r w:rsidRPr="00960B6D">
              <w:rPr>
                <w:b/>
              </w:rPr>
              <w:t xml:space="preserve">    22.000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</w:t>
            </w:r>
          </w:p>
        </w:tc>
        <w:tc>
          <w:tcPr>
            <w:tcW w:w="2838" w:type="dxa"/>
          </w:tcPr>
          <w:p w:rsidR="00673199" w:rsidRDefault="00673199" w:rsidP="00434BAF">
            <w:r>
              <w:t>Materijalni rashodi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 16.000</w:t>
            </w:r>
          </w:p>
        </w:tc>
        <w:tc>
          <w:tcPr>
            <w:tcW w:w="1709" w:type="dxa"/>
          </w:tcPr>
          <w:p w:rsidR="00673199" w:rsidRPr="00CA2AE4" w:rsidRDefault="00673199" w:rsidP="00434BAF">
            <w:r>
              <w:t xml:space="preserve">   16.000</w:t>
            </w:r>
          </w:p>
        </w:tc>
        <w:tc>
          <w:tcPr>
            <w:tcW w:w="1516" w:type="dxa"/>
          </w:tcPr>
          <w:p w:rsidR="00673199" w:rsidRDefault="00673199" w:rsidP="00434BAF">
            <w:r>
              <w:t xml:space="preserve">    16.000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321</w:t>
            </w:r>
          </w:p>
        </w:tc>
        <w:tc>
          <w:tcPr>
            <w:tcW w:w="2838" w:type="dxa"/>
          </w:tcPr>
          <w:p w:rsidR="00673199" w:rsidRDefault="00673199" w:rsidP="00434BAF">
            <w:r>
              <w:t>Naknade troškova zaposlenima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</w:t>
            </w:r>
          </w:p>
          <w:p w:rsidR="00673199" w:rsidRDefault="00673199" w:rsidP="00434BAF">
            <w:r>
              <w:t xml:space="preserve">        6.000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>
            <w:r>
              <w:t xml:space="preserve">     6.000</w:t>
            </w:r>
          </w:p>
        </w:tc>
        <w:tc>
          <w:tcPr>
            <w:tcW w:w="1516" w:type="dxa"/>
          </w:tcPr>
          <w:p w:rsidR="008C016B" w:rsidRDefault="008C016B" w:rsidP="00434BAF">
            <w:r>
              <w:t xml:space="preserve">      </w:t>
            </w:r>
          </w:p>
          <w:p w:rsidR="00673199" w:rsidRDefault="008C016B" w:rsidP="00434BAF">
            <w:r>
              <w:t xml:space="preserve">      6.000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322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materijal i energiju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 10.000</w:t>
            </w:r>
          </w:p>
        </w:tc>
        <w:tc>
          <w:tcPr>
            <w:tcW w:w="1709" w:type="dxa"/>
          </w:tcPr>
          <w:p w:rsidR="00673199" w:rsidRDefault="00673199" w:rsidP="00434BAF">
            <w:r>
              <w:t xml:space="preserve">    10.000</w:t>
            </w:r>
          </w:p>
        </w:tc>
        <w:tc>
          <w:tcPr>
            <w:tcW w:w="1516" w:type="dxa"/>
          </w:tcPr>
          <w:p w:rsidR="00673199" w:rsidRDefault="008C016B" w:rsidP="00434BAF">
            <w:r>
              <w:t xml:space="preserve">    10.000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lastRenderedPageBreak/>
              <w:t>37</w:t>
            </w:r>
          </w:p>
        </w:tc>
        <w:tc>
          <w:tcPr>
            <w:tcW w:w="2838" w:type="dxa"/>
          </w:tcPr>
          <w:p w:rsidR="00673199" w:rsidRDefault="00673199" w:rsidP="00434BAF">
            <w:r>
              <w:t>Naknade građanima i kućanstvima na temelju osiguranja i druge naknade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                       </w:t>
            </w:r>
          </w:p>
          <w:p w:rsidR="00673199" w:rsidRDefault="00673199" w:rsidP="00434BAF"/>
          <w:p w:rsidR="00673199" w:rsidRDefault="00673199" w:rsidP="00434BAF">
            <w:r>
              <w:t xml:space="preserve">        6.000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/>
          <w:p w:rsidR="00673199" w:rsidRDefault="00673199" w:rsidP="00434BAF">
            <w:r>
              <w:t xml:space="preserve">    6.000</w:t>
            </w:r>
          </w:p>
        </w:tc>
        <w:tc>
          <w:tcPr>
            <w:tcW w:w="1516" w:type="dxa"/>
          </w:tcPr>
          <w:p w:rsidR="00673199" w:rsidRDefault="00673199" w:rsidP="00434BAF"/>
          <w:p w:rsidR="00673199" w:rsidRDefault="00673199" w:rsidP="00434BAF"/>
          <w:p w:rsidR="00673199" w:rsidRDefault="00673199" w:rsidP="00434BAF">
            <w:r>
              <w:t xml:space="preserve">     6.000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>
            <w:r>
              <w:t>372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Ostale naknade građanima i kućanstvima iz proračuna</w:t>
            </w:r>
          </w:p>
        </w:tc>
        <w:tc>
          <w:tcPr>
            <w:tcW w:w="1704" w:type="dxa"/>
          </w:tcPr>
          <w:p w:rsidR="00673199" w:rsidRDefault="00673199" w:rsidP="00434BAF"/>
          <w:p w:rsidR="00673199" w:rsidRDefault="00673199" w:rsidP="00434BAF">
            <w:r>
              <w:t xml:space="preserve">       6.000</w:t>
            </w:r>
          </w:p>
        </w:tc>
        <w:tc>
          <w:tcPr>
            <w:tcW w:w="1709" w:type="dxa"/>
          </w:tcPr>
          <w:p w:rsidR="00673199" w:rsidRDefault="00673199" w:rsidP="00434BAF"/>
          <w:p w:rsidR="00673199" w:rsidRDefault="00673199" w:rsidP="00434BAF">
            <w:r>
              <w:t xml:space="preserve">    6.000</w:t>
            </w:r>
          </w:p>
        </w:tc>
        <w:tc>
          <w:tcPr>
            <w:tcW w:w="1516" w:type="dxa"/>
          </w:tcPr>
          <w:p w:rsidR="00673199" w:rsidRDefault="008C016B" w:rsidP="00434BAF">
            <w:r>
              <w:t xml:space="preserve">     </w:t>
            </w:r>
          </w:p>
          <w:p w:rsidR="008C016B" w:rsidRDefault="008C016B" w:rsidP="00434BAF">
            <w:r>
              <w:t xml:space="preserve">     6.000</w:t>
            </w:r>
          </w:p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SUMARNO RASHODI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 xml:space="preserve">     22.000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22.000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 22.000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Default="00673199" w:rsidP="00434BAF"/>
        </w:tc>
        <w:tc>
          <w:tcPr>
            <w:tcW w:w="1516" w:type="dxa"/>
          </w:tcPr>
          <w:p w:rsidR="00673199" w:rsidRDefault="00673199" w:rsidP="00434BAF"/>
        </w:tc>
        <w:tc>
          <w:tcPr>
            <w:tcW w:w="271" w:type="dxa"/>
          </w:tcPr>
          <w:p w:rsidR="00673199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 w:rsidRPr="004E5683">
              <w:rPr>
                <w:b/>
              </w:rPr>
              <w:t>IZVOR FINANCIRANJA</w:t>
            </w:r>
            <w:r>
              <w:rPr>
                <w:b/>
              </w:rPr>
              <w:t xml:space="preserve"> : 61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75.000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 30.000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prihodi</w:t>
            </w:r>
          </w:p>
        </w:tc>
        <w:tc>
          <w:tcPr>
            <w:tcW w:w="2838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DONOS </w:t>
            </w:r>
          </w:p>
        </w:tc>
        <w:tc>
          <w:tcPr>
            <w:tcW w:w="1704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45.000</w:t>
            </w: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  <w:p w:rsidR="00673199" w:rsidRPr="004E5683" w:rsidRDefault="00673199" w:rsidP="003317DA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PRIHODI POSLOVANJA</w:t>
            </w:r>
          </w:p>
        </w:tc>
        <w:tc>
          <w:tcPr>
            <w:tcW w:w="1704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Default="00673199" w:rsidP="003317D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317DA">
              <w:rPr>
                <w:b/>
              </w:rPr>
              <w:t>30</w:t>
            </w:r>
            <w:r>
              <w:rPr>
                <w:b/>
              </w:rPr>
              <w:t>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 30.000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960B6D" w:rsidTr="00673199">
        <w:tc>
          <w:tcPr>
            <w:tcW w:w="887" w:type="dxa"/>
          </w:tcPr>
          <w:p w:rsidR="00673199" w:rsidRPr="00F10168" w:rsidRDefault="00673199" w:rsidP="00434BAF">
            <w:r w:rsidRPr="00F10168">
              <w:t>66</w:t>
            </w:r>
          </w:p>
        </w:tc>
        <w:tc>
          <w:tcPr>
            <w:tcW w:w="2838" w:type="dxa"/>
          </w:tcPr>
          <w:p w:rsidR="00673199" w:rsidRPr="00F10168" w:rsidRDefault="00673199" w:rsidP="00434BAF">
            <w:r w:rsidRPr="00F10168">
              <w:t xml:space="preserve">Prihodi </w:t>
            </w:r>
            <w:r>
              <w:t>ostali</w:t>
            </w:r>
          </w:p>
        </w:tc>
        <w:tc>
          <w:tcPr>
            <w:tcW w:w="1704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30.000</w:t>
            </w:r>
          </w:p>
        </w:tc>
        <w:tc>
          <w:tcPr>
            <w:tcW w:w="1709" w:type="dxa"/>
          </w:tcPr>
          <w:p w:rsidR="00673199" w:rsidRPr="00F10168" w:rsidRDefault="00673199" w:rsidP="003317DA">
            <w:r w:rsidRPr="00F10168">
              <w:t xml:space="preserve">   </w:t>
            </w:r>
            <w:r w:rsidR="003317DA">
              <w:t>3</w:t>
            </w:r>
            <w:r w:rsidRPr="00F10168">
              <w:t>0.000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  30.000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Pr="004E5683" w:rsidRDefault="00673199" w:rsidP="00434BAF">
            <w:r>
              <w:t>IZDACI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704" w:type="dxa"/>
          </w:tcPr>
          <w:p w:rsidR="00673199" w:rsidRDefault="00673199" w:rsidP="00673199">
            <w:pPr>
              <w:rPr>
                <w:b/>
              </w:rPr>
            </w:pPr>
            <w:r>
              <w:rPr>
                <w:b/>
              </w:rPr>
              <w:t xml:space="preserve"> 20.000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20.000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  20.000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4E5683" w:rsidRDefault="00673199" w:rsidP="00434BAF">
            <w:r>
              <w:t>32</w:t>
            </w:r>
          </w:p>
        </w:tc>
        <w:tc>
          <w:tcPr>
            <w:tcW w:w="2838" w:type="dxa"/>
          </w:tcPr>
          <w:p w:rsidR="00673199" w:rsidRPr="0032741E" w:rsidRDefault="00673199" w:rsidP="00434BAF">
            <w:r w:rsidRPr="0032741E">
              <w:t xml:space="preserve">Materijalni  </w:t>
            </w:r>
            <w:r>
              <w:t xml:space="preserve">rashodi </w:t>
            </w:r>
          </w:p>
        </w:tc>
        <w:tc>
          <w:tcPr>
            <w:tcW w:w="1704" w:type="dxa"/>
          </w:tcPr>
          <w:p w:rsidR="00673199" w:rsidRPr="00C947AD" w:rsidRDefault="00673199" w:rsidP="00673199">
            <w:r w:rsidRPr="00C947AD">
              <w:t xml:space="preserve"> </w:t>
            </w:r>
            <w:r>
              <w:t>15.000</w:t>
            </w:r>
          </w:p>
        </w:tc>
        <w:tc>
          <w:tcPr>
            <w:tcW w:w="1709" w:type="dxa"/>
          </w:tcPr>
          <w:p w:rsidR="00673199" w:rsidRPr="00F10168" w:rsidRDefault="00673199" w:rsidP="00434BAF">
            <w:r>
              <w:rPr>
                <w:b/>
              </w:rPr>
              <w:t xml:space="preserve">  </w:t>
            </w:r>
            <w:r w:rsidRPr="00F10168">
              <w:t>15.000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   15.000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322</w:t>
            </w:r>
          </w:p>
        </w:tc>
        <w:tc>
          <w:tcPr>
            <w:tcW w:w="2838" w:type="dxa"/>
          </w:tcPr>
          <w:p w:rsidR="00673199" w:rsidRPr="0032741E" w:rsidRDefault="00673199" w:rsidP="00434BAF">
            <w:r>
              <w:t>Rashodi za materijal i energiju</w:t>
            </w:r>
          </w:p>
        </w:tc>
        <w:tc>
          <w:tcPr>
            <w:tcW w:w="1704" w:type="dxa"/>
          </w:tcPr>
          <w:p w:rsidR="00673199" w:rsidRPr="00C947AD" w:rsidRDefault="00673199" w:rsidP="00673199">
            <w:r w:rsidRPr="00C947AD">
              <w:t xml:space="preserve"> </w:t>
            </w:r>
            <w:r>
              <w:t>5.000</w:t>
            </w:r>
          </w:p>
        </w:tc>
        <w:tc>
          <w:tcPr>
            <w:tcW w:w="1709" w:type="dxa"/>
          </w:tcPr>
          <w:p w:rsidR="00673199" w:rsidRPr="00F10168" w:rsidRDefault="00673199" w:rsidP="00434BAF">
            <w:r w:rsidRPr="00F10168">
              <w:t xml:space="preserve">     5.000</w:t>
            </w:r>
          </w:p>
        </w:tc>
        <w:tc>
          <w:tcPr>
            <w:tcW w:w="1516" w:type="dxa"/>
          </w:tcPr>
          <w:p w:rsidR="00673199" w:rsidRPr="004E5683" w:rsidRDefault="008C016B" w:rsidP="00434BAF">
            <w:pPr>
              <w:rPr>
                <w:b/>
              </w:rPr>
            </w:pPr>
            <w:r>
              <w:rPr>
                <w:b/>
              </w:rPr>
              <w:t xml:space="preserve">        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323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usluge</w:t>
            </w:r>
          </w:p>
        </w:tc>
        <w:tc>
          <w:tcPr>
            <w:tcW w:w="1704" w:type="dxa"/>
          </w:tcPr>
          <w:p w:rsidR="00673199" w:rsidRPr="00C947AD" w:rsidRDefault="00673199" w:rsidP="00673199">
            <w:r w:rsidRPr="00C947AD">
              <w:t xml:space="preserve"> </w:t>
            </w:r>
            <w:r>
              <w:t>5.000</w:t>
            </w:r>
          </w:p>
        </w:tc>
        <w:tc>
          <w:tcPr>
            <w:tcW w:w="1709" w:type="dxa"/>
          </w:tcPr>
          <w:p w:rsidR="00673199" w:rsidRPr="00F10168" w:rsidRDefault="00673199" w:rsidP="00434BAF">
            <w:r w:rsidRPr="00F10168">
              <w:t xml:space="preserve">     5.000</w:t>
            </w:r>
          </w:p>
        </w:tc>
        <w:tc>
          <w:tcPr>
            <w:tcW w:w="1516" w:type="dxa"/>
          </w:tcPr>
          <w:p w:rsidR="00673199" w:rsidRPr="004E5683" w:rsidRDefault="008C016B" w:rsidP="00434BAF">
            <w:pPr>
              <w:rPr>
                <w:b/>
              </w:rPr>
            </w:pPr>
            <w:r>
              <w:rPr>
                <w:b/>
              </w:rPr>
              <w:t xml:space="preserve">       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329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Ostali nespomenuti rashodi poslovanja</w:t>
            </w:r>
          </w:p>
        </w:tc>
        <w:tc>
          <w:tcPr>
            <w:tcW w:w="1704" w:type="dxa"/>
          </w:tcPr>
          <w:p w:rsidR="00673199" w:rsidRDefault="00673199" w:rsidP="00434BAF">
            <w:r>
              <w:t xml:space="preserve">   </w:t>
            </w:r>
          </w:p>
          <w:p w:rsidR="00673199" w:rsidRPr="00C947AD" w:rsidRDefault="00673199" w:rsidP="00673199">
            <w:r>
              <w:t xml:space="preserve">   5.000</w:t>
            </w:r>
          </w:p>
        </w:tc>
        <w:tc>
          <w:tcPr>
            <w:tcW w:w="1709" w:type="dxa"/>
          </w:tcPr>
          <w:p w:rsidR="00673199" w:rsidRPr="00F10168" w:rsidRDefault="00673199" w:rsidP="00434BAF"/>
          <w:p w:rsidR="00673199" w:rsidRPr="00F10168" w:rsidRDefault="00673199" w:rsidP="00434BAF">
            <w:r w:rsidRPr="00F10168">
              <w:t xml:space="preserve">    5.000</w:t>
            </w:r>
          </w:p>
        </w:tc>
        <w:tc>
          <w:tcPr>
            <w:tcW w:w="1516" w:type="dxa"/>
          </w:tcPr>
          <w:p w:rsidR="00673199" w:rsidRDefault="008C016B" w:rsidP="00434BA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8C016B" w:rsidRPr="004E5683" w:rsidRDefault="008C016B" w:rsidP="00434BAF">
            <w:pPr>
              <w:rPr>
                <w:b/>
              </w:rPr>
            </w:pPr>
            <w:r>
              <w:rPr>
                <w:b/>
              </w:rPr>
              <w:t xml:space="preserve">      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37</w:t>
            </w:r>
          </w:p>
        </w:tc>
        <w:tc>
          <w:tcPr>
            <w:tcW w:w="2838" w:type="dxa"/>
          </w:tcPr>
          <w:p w:rsidR="00673199" w:rsidRDefault="00673199" w:rsidP="00434BAF">
            <w:r>
              <w:t>Naknada građanima i kućanstvima na temelju osiguranja i druge naknade</w:t>
            </w:r>
          </w:p>
        </w:tc>
        <w:tc>
          <w:tcPr>
            <w:tcW w:w="1704" w:type="dxa"/>
          </w:tcPr>
          <w:p w:rsidR="00673199" w:rsidRDefault="003317DA" w:rsidP="00434BAF">
            <w:r>
              <w:t xml:space="preserve">    5.000</w:t>
            </w: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  <w:p w:rsidR="00673199" w:rsidRPr="00F10168" w:rsidRDefault="00673199" w:rsidP="00434BAF"/>
          <w:p w:rsidR="00673199" w:rsidRPr="004E5683" w:rsidRDefault="00673199" w:rsidP="00434BAF">
            <w:pPr>
              <w:rPr>
                <w:b/>
              </w:rPr>
            </w:pPr>
            <w:r w:rsidRPr="00F10168">
              <w:t xml:space="preserve">   5.000</w:t>
            </w:r>
          </w:p>
        </w:tc>
        <w:tc>
          <w:tcPr>
            <w:tcW w:w="1516" w:type="dxa"/>
          </w:tcPr>
          <w:p w:rsidR="00673199" w:rsidRPr="00960B6D" w:rsidRDefault="00673199" w:rsidP="00434BAF"/>
          <w:p w:rsidR="00673199" w:rsidRPr="00960B6D" w:rsidRDefault="00673199" w:rsidP="00434BAF"/>
          <w:p w:rsidR="00673199" w:rsidRPr="00960B6D" w:rsidRDefault="00673199" w:rsidP="00434BAF">
            <w:r w:rsidRPr="00960B6D">
              <w:t xml:space="preserve">      5.000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372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Ostale naknade građanima i kućanstvima iz proračuna</w:t>
            </w:r>
          </w:p>
        </w:tc>
        <w:tc>
          <w:tcPr>
            <w:tcW w:w="1704" w:type="dxa"/>
          </w:tcPr>
          <w:p w:rsidR="00673199" w:rsidRDefault="003317DA" w:rsidP="00434BAF">
            <w:r>
              <w:t>5.000</w:t>
            </w: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  <w:p w:rsidR="00673199" w:rsidRPr="00F10168" w:rsidRDefault="00673199" w:rsidP="00434BAF">
            <w:r>
              <w:rPr>
                <w:b/>
              </w:rPr>
              <w:t xml:space="preserve">   </w:t>
            </w:r>
            <w:r>
              <w:t>5.000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4</w:t>
            </w:r>
          </w:p>
        </w:tc>
        <w:tc>
          <w:tcPr>
            <w:tcW w:w="2838" w:type="dxa"/>
          </w:tcPr>
          <w:p w:rsidR="00673199" w:rsidRPr="00F10168" w:rsidRDefault="00673199" w:rsidP="00434BAF">
            <w:pPr>
              <w:rPr>
                <w:b/>
              </w:rPr>
            </w:pPr>
            <w:r>
              <w:rPr>
                <w:b/>
              </w:rPr>
              <w:t>RASHODI ZA NEF.IMOVINU</w:t>
            </w:r>
          </w:p>
        </w:tc>
        <w:tc>
          <w:tcPr>
            <w:tcW w:w="1704" w:type="dxa"/>
          </w:tcPr>
          <w:p w:rsidR="00673199" w:rsidRPr="00C947AD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317DA">
              <w:rPr>
                <w:b/>
              </w:rPr>
              <w:t>55.000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10.000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10.000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42</w:t>
            </w:r>
          </w:p>
        </w:tc>
        <w:tc>
          <w:tcPr>
            <w:tcW w:w="2838" w:type="dxa"/>
          </w:tcPr>
          <w:p w:rsidR="00673199" w:rsidRPr="00F10168" w:rsidRDefault="00673199" w:rsidP="00434BAF">
            <w:r w:rsidRPr="00F10168">
              <w:t>Rashodi za nabavu dug.imovine</w:t>
            </w:r>
          </w:p>
        </w:tc>
        <w:tc>
          <w:tcPr>
            <w:tcW w:w="1704" w:type="dxa"/>
          </w:tcPr>
          <w:p w:rsidR="00673199" w:rsidRDefault="003317DA" w:rsidP="00434BAF">
            <w:r>
              <w:t>55.000</w:t>
            </w:r>
          </w:p>
        </w:tc>
        <w:tc>
          <w:tcPr>
            <w:tcW w:w="1709" w:type="dxa"/>
          </w:tcPr>
          <w:p w:rsidR="00673199" w:rsidRPr="004C3C29" w:rsidRDefault="00673199" w:rsidP="00434BAF"/>
          <w:p w:rsidR="00673199" w:rsidRPr="004C3C29" w:rsidRDefault="00673199" w:rsidP="00434BAF">
            <w:r w:rsidRPr="004C3C29">
              <w:t xml:space="preserve">  10.000</w:t>
            </w:r>
          </w:p>
        </w:tc>
        <w:tc>
          <w:tcPr>
            <w:tcW w:w="1516" w:type="dxa"/>
          </w:tcPr>
          <w:p w:rsidR="00673199" w:rsidRPr="00960B6D" w:rsidRDefault="00673199" w:rsidP="00434BAF"/>
          <w:p w:rsidR="00673199" w:rsidRPr="00960B6D" w:rsidRDefault="00673199" w:rsidP="00434BAF">
            <w:r w:rsidRPr="00960B6D">
              <w:t xml:space="preserve">    10.000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422</w:t>
            </w:r>
          </w:p>
        </w:tc>
        <w:tc>
          <w:tcPr>
            <w:tcW w:w="2838" w:type="dxa"/>
          </w:tcPr>
          <w:p w:rsidR="00673199" w:rsidRPr="004C3C29" w:rsidRDefault="00673199" w:rsidP="00434BAF">
            <w:r w:rsidRPr="004C3C29">
              <w:t>Postrojenja i oprema</w:t>
            </w:r>
          </w:p>
        </w:tc>
        <w:tc>
          <w:tcPr>
            <w:tcW w:w="1704" w:type="dxa"/>
          </w:tcPr>
          <w:p w:rsidR="00673199" w:rsidRDefault="003317DA" w:rsidP="00434BAF">
            <w:r>
              <w:t>55.000</w:t>
            </w:r>
          </w:p>
        </w:tc>
        <w:tc>
          <w:tcPr>
            <w:tcW w:w="1709" w:type="dxa"/>
          </w:tcPr>
          <w:p w:rsidR="00673199" w:rsidRPr="004C3C29" w:rsidRDefault="00673199" w:rsidP="00434BAF">
            <w:r w:rsidRPr="004C3C29">
              <w:t xml:space="preserve">  10.000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SUMARNO RASHODI</w:t>
            </w:r>
          </w:p>
        </w:tc>
        <w:tc>
          <w:tcPr>
            <w:tcW w:w="1704" w:type="dxa"/>
          </w:tcPr>
          <w:p w:rsidR="00673199" w:rsidRPr="004C3C29" w:rsidRDefault="003317DA" w:rsidP="00434BAF">
            <w:pPr>
              <w:rPr>
                <w:b/>
              </w:rPr>
            </w:pPr>
            <w:r>
              <w:rPr>
                <w:b/>
              </w:rPr>
              <w:t>75.000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30.000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30.000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Pr="004C3C2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Pr="004C3C2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IZVOR FINANCIRANJA : 52</w:t>
            </w:r>
          </w:p>
        </w:tc>
        <w:tc>
          <w:tcPr>
            <w:tcW w:w="1704" w:type="dxa"/>
          </w:tcPr>
          <w:p w:rsidR="00673199" w:rsidRPr="0041348A" w:rsidRDefault="003317DA" w:rsidP="00434BAF">
            <w:pPr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35.000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Prihodi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DONOS</w:t>
            </w:r>
          </w:p>
        </w:tc>
        <w:tc>
          <w:tcPr>
            <w:tcW w:w="1704" w:type="dxa"/>
          </w:tcPr>
          <w:p w:rsidR="00673199" w:rsidRPr="00C947AD" w:rsidRDefault="003317DA" w:rsidP="00434BAF">
            <w:pPr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C947AD" w:rsidRDefault="00673199" w:rsidP="00434B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PRIHODI POSLOVANJA</w:t>
            </w:r>
          </w:p>
        </w:tc>
        <w:tc>
          <w:tcPr>
            <w:tcW w:w="1704" w:type="dxa"/>
          </w:tcPr>
          <w:p w:rsidR="00673199" w:rsidRPr="00C947AD" w:rsidRDefault="00673199" w:rsidP="00434BAF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35.000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35.000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C947AD" w:rsidRDefault="00673199" w:rsidP="00434BAF">
            <w:r w:rsidRPr="00C947AD">
              <w:t>63</w:t>
            </w:r>
          </w:p>
        </w:tc>
        <w:tc>
          <w:tcPr>
            <w:tcW w:w="2838" w:type="dxa"/>
          </w:tcPr>
          <w:p w:rsidR="00673199" w:rsidRPr="00C947AD" w:rsidRDefault="00673199" w:rsidP="00434BAF">
            <w:r>
              <w:t>POTPORE</w:t>
            </w:r>
          </w:p>
        </w:tc>
        <w:tc>
          <w:tcPr>
            <w:tcW w:w="1704" w:type="dxa"/>
          </w:tcPr>
          <w:p w:rsidR="00673199" w:rsidRPr="00960B6D" w:rsidRDefault="00673199" w:rsidP="00434BAF">
            <w:r w:rsidRPr="00960B6D">
              <w:t>35.000,00</w:t>
            </w:r>
          </w:p>
        </w:tc>
        <w:tc>
          <w:tcPr>
            <w:tcW w:w="1709" w:type="dxa"/>
          </w:tcPr>
          <w:p w:rsidR="00673199" w:rsidRPr="00960B6D" w:rsidRDefault="00673199" w:rsidP="00434BAF">
            <w:r w:rsidRPr="00960B6D">
              <w:t>35.000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 35.000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Pr="00C947AD" w:rsidRDefault="00673199" w:rsidP="00434BAF">
            <w:r>
              <w:t>636</w:t>
            </w:r>
          </w:p>
        </w:tc>
        <w:tc>
          <w:tcPr>
            <w:tcW w:w="2838" w:type="dxa"/>
          </w:tcPr>
          <w:p w:rsidR="00673199" w:rsidRDefault="00673199" w:rsidP="00434BAF">
            <w:r>
              <w:t>Tekuće pomoći proračunskom korisnicima iz proračuna koji im nije nadležan</w:t>
            </w:r>
          </w:p>
        </w:tc>
        <w:tc>
          <w:tcPr>
            <w:tcW w:w="1704" w:type="dxa"/>
          </w:tcPr>
          <w:p w:rsidR="00673199" w:rsidRPr="00960B6D" w:rsidRDefault="00673199" w:rsidP="00434BAF"/>
          <w:p w:rsidR="00673199" w:rsidRPr="00960B6D" w:rsidRDefault="00673199" w:rsidP="00434BAF"/>
          <w:p w:rsidR="00673199" w:rsidRPr="00960B6D" w:rsidRDefault="00673199" w:rsidP="00434BAF">
            <w:r w:rsidRPr="00960B6D">
              <w:t>35.000,00</w:t>
            </w:r>
          </w:p>
        </w:tc>
        <w:tc>
          <w:tcPr>
            <w:tcW w:w="1709" w:type="dxa"/>
          </w:tcPr>
          <w:p w:rsidR="00673199" w:rsidRPr="00960B6D" w:rsidRDefault="00673199" w:rsidP="00434BAF"/>
          <w:p w:rsidR="00673199" w:rsidRPr="00960B6D" w:rsidRDefault="00673199" w:rsidP="00434BAF"/>
          <w:p w:rsidR="00673199" w:rsidRPr="00960B6D" w:rsidRDefault="00673199" w:rsidP="00434BAF">
            <w:r w:rsidRPr="00960B6D">
              <w:t>35.000</w:t>
            </w:r>
          </w:p>
        </w:tc>
        <w:tc>
          <w:tcPr>
            <w:tcW w:w="1516" w:type="dxa"/>
          </w:tcPr>
          <w:p w:rsidR="00673199" w:rsidRPr="00960B6D" w:rsidRDefault="00673199" w:rsidP="00434BAF"/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Izdaci</w:t>
            </w:r>
          </w:p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41348A" w:rsidRDefault="00673199" w:rsidP="00434B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8" w:type="dxa"/>
          </w:tcPr>
          <w:p w:rsidR="00673199" w:rsidRPr="0041348A" w:rsidRDefault="00673199" w:rsidP="00434BAF">
            <w:pPr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704" w:type="dxa"/>
          </w:tcPr>
          <w:p w:rsidR="00673199" w:rsidRPr="00960B6D" w:rsidRDefault="003317DA" w:rsidP="00434BAF">
            <w:pPr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1709" w:type="dxa"/>
          </w:tcPr>
          <w:p w:rsidR="00673199" w:rsidRPr="00960B6D" w:rsidRDefault="00673199" w:rsidP="00434BAF">
            <w:pPr>
              <w:rPr>
                <w:b/>
              </w:rPr>
            </w:pPr>
            <w:r w:rsidRPr="00960B6D">
              <w:rPr>
                <w:b/>
              </w:rPr>
              <w:t>35.000</w:t>
            </w:r>
          </w:p>
        </w:tc>
        <w:tc>
          <w:tcPr>
            <w:tcW w:w="1516" w:type="dxa"/>
          </w:tcPr>
          <w:p w:rsidR="00673199" w:rsidRPr="00960B6D" w:rsidRDefault="00673199" w:rsidP="00434BAF">
            <w:pPr>
              <w:rPr>
                <w:b/>
              </w:rPr>
            </w:pPr>
            <w:r w:rsidRPr="00960B6D">
              <w:rPr>
                <w:b/>
              </w:rPr>
              <w:t xml:space="preserve">    35.000</w:t>
            </w:r>
          </w:p>
        </w:tc>
        <w:tc>
          <w:tcPr>
            <w:tcW w:w="271" w:type="dxa"/>
          </w:tcPr>
          <w:p w:rsidR="00673199" w:rsidRPr="00960B6D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41348A" w:rsidRDefault="00673199" w:rsidP="00434BAF">
            <w:r>
              <w:t>32</w:t>
            </w:r>
          </w:p>
        </w:tc>
        <w:tc>
          <w:tcPr>
            <w:tcW w:w="2838" w:type="dxa"/>
          </w:tcPr>
          <w:p w:rsidR="00673199" w:rsidRPr="0041348A" w:rsidRDefault="00673199" w:rsidP="00434BAF">
            <w:r>
              <w:t>Materijalni rashodi</w:t>
            </w:r>
          </w:p>
        </w:tc>
        <w:tc>
          <w:tcPr>
            <w:tcW w:w="1704" w:type="dxa"/>
          </w:tcPr>
          <w:p w:rsidR="00673199" w:rsidRPr="0041348A" w:rsidRDefault="003317DA" w:rsidP="00434BAF">
            <w:r>
              <w:t>40.000</w:t>
            </w:r>
          </w:p>
        </w:tc>
        <w:tc>
          <w:tcPr>
            <w:tcW w:w="1709" w:type="dxa"/>
          </w:tcPr>
          <w:p w:rsidR="00673199" w:rsidRPr="004C3C29" w:rsidRDefault="00673199" w:rsidP="00434BAF">
            <w:r>
              <w:t>35.000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 35.000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322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materijal i energiju</w:t>
            </w:r>
          </w:p>
        </w:tc>
        <w:tc>
          <w:tcPr>
            <w:tcW w:w="1704" w:type="dxa"/>
          </w:tcPr>
          <w:p w:rsidR="00673199" w:rsidRPr="0041348A" w:rsidRDefault="003317DA" w:rsidP="00434BAF">
            <w:r>
              <w:t>5.000</w:t>
            </w:r>
          </w:p>
        </w:tc>
        <w:tc>
          <w:tcPr>
            <w:tcW w:w="1709" w:type="dxa"/>
          </w:tcPr>
          <w:p w:rsidR="00673199" w:rsidRPr="004C3C29" w:rsidRDefault="00673199" w:rsidP="00434BAF">
            <w:r>
              <w:rPr>
                <w:b/>
              </w:rPr>
              <w:t xml:space="preserve">  </w:t>
            </w:r>
            <w:r w:rsidRPr="004C3C29">
              <w:t>5.000</w:t>
            </w:r>
          </w:p>
        </w:tc>
        <w:tc>
          <w:tcPr>
            <w:tcW w:w="1516" w:type="dxa"/>
          </w:tcPr>
          <w:p w:rsidR="00673199" w:rsidRPr="008C016B" w:rsidRDefault="008C016B" w:rsidP="00434BAF">
            <w:r w:rsidRPr="008C016B">
              <w:t xml:space="preserve">      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323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usluge</w:t>
            </w:r>
          </w:p>
        </w:tc>
        <w:tc>
          <w:tcPr>
            <w:tcW w:w="1704" w:type="dxa"/>
          </w:tcPr>
          <w:p w:rsidR="00673199" w:rsidRPr="0041348A" w:rsidRDefault="003317DA" w:rsidP="00434BAF">
            <w:r>
              <w:t>23.000</w:t>
            </w:r>
          </w:p>
        </w:tc>
        <w:tc>
          <w:tcPr>
            <w:tcW w:w="1709" w:type="dxa"/>
          </w:tcPr>
          <w:p w:rsidR="00673199" w:rsidRPr="004C3C29" w:rsidRDefault="00673199" w:rsidP="00434BAF">
            <w:r w:rsidRPr="004C3C29">
              <w:t xml:space="preserve"> 18.000</w:t>
            </w:r>
          </w:p>
        </w:tc>
        <w:tc>
          <w:tcPr>
            <w:tcW w:w="1516" w:type="dxa"/>
          </w:tcPr>
          <w:p w:rsidR="00673199" w:rsidRPr="004E5683" w:rsidRDefault="008C016B" w:rsidP="00434BAF">
            <w:pPr>
              <w:rPr>
                <w:b/>
              </w:rPr>
            </w:pPr>
            <w:r>
              <w:rPr>
                <w:b/>
              </w:rPr>
              <w:t xml:space="preserve">    18.000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lastRenderedPageBreak/>
              <w:t>329</w:t>
            </w:r>
          </w:p>
        </w:tc>
        <w:tc>
          <w:tcPr>
            <w:tcW w:w="2838" w:type="dxa"/>
          </w:tcPr>
          <w:p w:rsidR="00673199" w:rsidRDefault="00673199" w:rsidP="00434BAF">
            <w:r>
              <w:t>Ostali nespomenuti rashodi poslovanja</w:t>
            </w:r>
          </w:p>
        </w:tc>
        <w:tc>
          <w:tcPr>
            <w:tcW w:w="1704" w:type="dxa"/>
          </w:tcPr>
          <w:p w:rsidR="00673199" w:rsidRDefault="00673199" w:rsidP="00434BAF"/>
          <w:p w:rsidR="00673199" w:rsidRDefault="00673199" w:rsidP="003317DA">
            <w:r>
              <w:t>1</w:t>
            </w:r>
            <w:r w:rsidR="003317DA">
              <w:t>2</w:t>
            </w:r>
            <w:r>
              <w:t>.000</w:t>
            </w: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  <w:p w:rsidR="00673199" w:rsidRPr="004C3C29" w:rsidRDefault="00673199" w:rsidP="00434BAF">
            <w:r>
              <w:rPr>
                <w:b/>
              </w:rPr>
              <w:t xml:space="preserve"> </w:t>
            </w:r>
            <w:r>
              <w:t>12.000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Pr="0041348A" w:rsidRDefault="00673199" w:rsidP="00434BAF">
            <w:pPr>
              <w:rPr>
                <w:b/>
              </w:rPr>
            </w:pPr>
            <w:r>
              <w:rPr>
                <w:b/>
              </w:rPr>
              <w:t>SUMARNO RASHODI</w:t>
            </w:r>
          </w:p>
        </w:tc>
        <w:tc>
          <w:tcPr>
            <w:tcW w:w="1704" w:type="dxa"/>
          </w:tcPr>
          <w:p w:rsidR="00673199" w:rsidRPr="0041348A" w:rsidRDefault="003317DA" w:rsidP="00434BAF">
            <w:pPr>
              <w:rPr>
                <w:b/>
              </w:rPr>
            </w:pPr>
            <w:r>
              <w:rPr>
                <w:b/>
              </w:rPr>
              <w:t>40.000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35.000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35.000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Pr="0041348A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Pr="0041348A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IZVOR FINANCIRANJA: 31</w:t>
            </w:r>
          </w:p>
        </w:tc>
        <w:tc>
          <w:tcPr>
            <w:tcW w:w="1704" w:type="dxa"/>
          </w:tcPr>
          <w:p w:rsidR="00673199" w:rsidRPr="0041348A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12.000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Prihodi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</w:p>
        </w:tc>
        <w:tc>
          <w:tcPr>
            <w:tcW w:w="1704" w:type="dxa"/>
          </w:tcPr>
          <w:p w:rsidR="00673199" w:rsidRPr="0041348A" w:rsidRDefault="00673199" w:rsidP="00434BAF">
            <w:pPr>
              <w:rPr>
                <w:b/>
              </w:rPr>
            </w:pP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685958" w:rsidRDefault="00673199" w:rsidP="00434BA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8" w:type="dxa"/>
          </w:tcPr>
          <w:p w:rsidR="00673199" w:rsidRDefault="00673199" w:rsidP="00434BAF">
            <w:pPr>
              <w:rPr>
                <w:b/>
              </w:rPr>
            </w:pPr>
            <w:r>
              <w:rPr>
                <w:b/>
              </w:rPr>
              <w:t>PRIHODI POSLOVANJA</w:t>
            </w:r>
          </w:p>
        </w:tc>
        <w:tc>
          <w:tcPr>
            <w:tcW w:w="1704" w:type="dxa"/>
          </w:tcPr>
          <w:p w:rsidR="00673199" w:rsidRPr="0041348A" w:rsidRDefault="00673199" w:rsidP="00434BAF">
            <w:pPr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12.000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12.000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685958" w:rsidRDefault="00673199" w:rsidP="00434BAF">
            <w:r w:rsidRPr="00685958">
              <w:t>66</w:t>
            </w:r>
          </w:p>
        </w:tc>
        <w:tc>
          <w:tcPr>
            <w:tcW w:w="2838" w:type="dxa"/>
          </w:tcPr>
          <w:p w:rsidR="00673199" w:rsidRPr="00685958" w:rsidRDefault="00673199" w:rsidP="00434BAF">
            <w:r>
              <w:t>Prihodi ostali</w:t>
            </w:r>
          </w:p>
        </w:tc>
        <w:tc>
          <w:tcPr>
            <w:tcW w:w="1704" w:type="dxa"/>
          </w:tcPr>
          <w:p w:rsidR="00673199" w:rsidRPr="00685958" w:rsidRDefault="00673199" w:rsidP="00434BAF">
            <w:r w:rsidRPr="00685958">
              <w:t>12.000,00</w:t>
            </w:r>
          </w:p>
        </w:tc>
        <w:tc>
          <w:tcPr>
            <w:tcW w:w="1709" w:type="dxa"/>
          </w:tcPr>
          <w:p w:rsidR="00673199" w:rsidRPr="004C3C29" w:rsidRDefault="00673199" w:rsidP="00434BAF">
            <w:r>
              <w:rPr>
                <w:b/>
              </w:rPr>
              <w:t xml:space="preserve"> </w:t>
            </w:r>
            <w:r>
              <w:t>12.000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12.000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Pr="00685958" w:rsidRDefault="00673199" w:rsidP="00434BAF">
            <w:r>
              <w:t>661</w:t>
            </w:r>
          </w:p>
        </w:tc>
        <w:tc>
          <w:tcPr>
            <w:tcW w:w="2838" w:type="dxa"/>
          </w:tcPr>
          <w:p w:rsidR="00673199" w:rsidRDefault="00673199" w:rsidP="00434BAF">
            <w:r>
              <w:t>Prihodi koje proračuni i pror.korisnici ostvare na tržištu</w:t>
            </w:r>
          </w:p>
        </w:tc>
        <w:tc>
          <w:tcPr>
            <w:tcW w:w="1704" w:type="dxa"/>
          </w:tcPr>
          <w:p w:rsidR="00673199" w:rsidRDefault="00673199" w:rsidP="00434BAF"/>
          <w:p w:rsidR="00673199" w:rsidRDefault="00673199" w:rsidP="00434BAF"/>
          <w:p w:rsidR="00673199" w:rsidRPr="00685958" w:rsidRDefault="00673199" w:rsidP="00434BAF">
            <w:r>
              <w:t>12.000,00</w:t>
            </w:r>
          </w:p>
        </w:tc>
        <w:tc>
          <w:tcPr>
            <w:tcW w:w="1709" w:type="dxa"/>
          </w:tcPr>
          <w:p w:rsidR="00673199" w:rsidRDefault="00673199" w:rsidP="00434BAF">
            <w:pPr>
              <w:rPr>
                <w:b/>
              </w:rPr>
            </w:pPr>
          </w:p>
          <w:p w:rsidR="00673199" w:rsidRDefault="00673199" w:rsidP="00434BAF">
            <w:pPr>
              <w:rPr>
                <w:b/>
              </w:rPr>
            </w:pPr>
          </w:p>
          <w:p w:rsidR="00673199" w:rsidRPr="004C3C29" w:rsidRDefault="00673199" w:rsidP="00434BAF">
            <w:r>
              <w:t>12.000</w:t>
            </w:r>
          </w:p>
        </w:tc>
        <w:tc>
          <w:tcPr>
            <w:tcW w:w="1516" w:type="dxa"/>
          </w:tcPr>
          <w:p w:rsidR="00673199" w:rsidRDefault="00673199" w:rsidP="00434BAF"/>
          <w:p w:rsidR="008C016B" w:rsidRDefault="008C016B" w:rsidP="00434BAF"/>
          <w:p w:rsidR="008C016B" w:rsidRPr="00960B6D" w:rsidRDefault="008C016B" w:rsidP="00434BAF">
            <w:r>
              <w:t xml:space="preserve">   12.000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Izdaci</w:t>
            </w:r>
          </w:p>
        </w:tc>
        <w:tc>
          <w:tcPr>
            <w:tcW w:w="2838" w:type="dxa"/>
          </w:tcPr>
          <w:p w:rsidR="00673199" w:rsidRDefault="00673199" w:rsidP="00434BAF"/>
        </w:tc>
        <w:tc>
          <w:tcPr>
            <w:tcW w:w="1704" w:type="dxa"/>
          </w:tcPr>
          <w:p w:rsidR="00673199" w:rsidRDefault="00673199" w:rsidP="00434BAF"/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685958" w:rsidRDefault="00673199" w:rsidP="00434B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8" w:type="dxa"/>
          </w:tcPr>
          <w:p w:rsidR="00673199" w:rsidRPr="00685958" w:rsidRDefault="00673199" w:rsidP="00434BAF">
            <w:pPr>
              <w:rPr>
                <w:b/>
              </w:rPr>
            </w:pPr>
            <w:r>
              <w:rPr>
                <w:b/>
              </w:rPr>
              <w:t>RASHODI POSLOVANJA</w:t>
            </w:r>
          </w:p>
        </w:tc>
        <w:tc>
          <w:tcPr>
            <w:tcW w:w="1704" w:type="dxa"/>
          </w:tcPr>
          <w:p w:rsidR="00673199" w:rsidRPr="00685958" w:rsidRDefault="00673199" w:rsidP="00434BAF">
            <w:pPr>
              <w:rPr>
                <w:b/>
              </w:rPr>
            </w:pPr>
            <w:r>
              <w:rPr>
                <w:b/>
              </w:rPr>
              <w:t>12.000,00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12.000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  <w:tr w:rsidR="00673199" w:rsidRPr="004E5683" w:rsidTr="00673199">
        <w:tc>
          <w:tcPr>
            <w:tcW w:w="887" w:type="dxa"/>
          </w:tcPr>
          <w:p w:rsidR="00673199" w:rsidRPr="00685958" w:rsidRDefault="00673199" w:rsidP="00434BAF">
            <w:r>
              <w:t>32</w:t>
            </w:r>
          </w:p>
        </w:tc>
        <w:tc>
          <w:tcPr>
            <w:tcW w:w="2838" w:type="dxa"/>
          </w:tcPr>
          <w:p w:rsidR="00673199" w:rsidRPr="00685958" w:rsidRDefault="00673199" w:rsidP="00434BAF">
            <w:r>
              <w:t>Materijalni rashodi</w:t>
            </w:r>
          </w:p>
        </w:tc>
        <w:tc>
          <w:tcPr>
            <w:tcW w:w="1704" w:type="dxa"/>
          </w:tcPr>
          <w:p w:rsidR="00673199" w:rsidRPr="00685958" w:rsidRDefault="00673199" w:rsidP="00434BAF">
            <w:r w:rsidRPr="00685958">
              <w:t>12.000,00</w:t>
            </w:r>
          </w:p>
        </w:tc>
        <w:tc>
          <w:tcPr>
            <w:tcW w:w="1709" w:type="dxa"/>
          </w:tcPr>
          <w:p w:rsidR="00673199" w:rsidRPr="004C3C29" w:rsidRDefault="00673199" w:rsidP="00434BAF">
            <w:r w:rsidRPr="004C3C29">
              <w:t>12.000</w:t>
            </w:r>
          </w:p>
        </w:tc>
        <w:tc>
          <w:tcPr>
            <w:tcW w:w="1516" w:type="dxa"/>
          </w:tcPr>
          <w:p w:rsidR="00673199" w:rsidRPr="00960B6D" w:rsidRDefault="00673199" w:rsidP="00434BAF">
            <w:r w:rsidRPr="00960B6D">
              <w:t xml:space="preserve">    12.000</w:t>
            </w:r>
          </w:p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>
            <w:r>
              <w:t>322</w:t>
            </w:r>
          </w:p>
        </w:tc>
        <w:tc>
          <w:tcPr>
            <w:tcW w:w="2838" w:type="dxa"/>
          </w:tcPr>
          <w:p w:rsidR="00673199" w:rsidRDefault="00673199" w:rsidP="00434BAF">
            <w:r>
              <w:t>Rashodi za materijal i energiju</w:t>
            </w:r>
          </w:p>
        </w:tc>
        <w:tc>
          <w:tcPr>
            <w:tcW w:w="1704" w:type="dxa"/>
          </w:tcPr>
          <w:p w:rsidR="00673199" w:rsidRPr="00685958" w:rsidRDefault="00673199" w:rsidP="00434BAF">
            <w:r>
              <w:t>12.000,00</w:t>
            </w:r>
          </w:p>
        </w:tc>
        <w:tc>
          <w:tcPr>
            <w:tcW w:w="1709" w:type="dxa"/>
          </w:tcPr>
          <w:p w:rsidR="00673199" w:rsidRPr="004C3C29" w:rsidRDefault="00673199" w:rsidP="00434BAF">
            <w:r>
              <w:t>12.000</w:t>
            </w:r>
          </w:p>
        </w:tc>
        <w:tc>
          <w:tcPr>
            <w:tcW w:w="1516" w:type="dxa"/>
          </w:tcPr>
          <w:p w:rsidR="00673199" w:rsidRPr="00960B6D" w:rsidRDefault="00673199" w:rsidP="00434BAF"/>
        </w:tc>
        <w:tc>
          <w:tcPr>
            <w:tcW w:w="271" w:type="dxa"/>
          </w:tcPr>
          <w:p w:rsidR="00673199" w:rsidRPr="00960B6D" w:rsidRDefault="00673199" w:rsidP="00434BAF"/>
        </w:tc>
      </w:tr>
      <w:tr w:rsidR="00673199" w:rsidRPr="004E5683" w:rsidTr="00673199">
        <w:tc>
          <w:tcPr>
            <w:tcW w:w="887" w:type="dxa"/>
          </w:tcPr>
          <w:p w:rsidR="00673199" w:rsidRDefault="00673199" w:rsidP="00434BAF"/>
        </w:tc>
        <w:tc>
          <w:tcPr>
            <w:tcW w:w="2838" w:type="dxa"/>
          </w:tcPr>
          <w:p w:rsidR="00673199" w:rsidRPr="00685958" w:rsidRDefault="00673199" w:rsidP="00434BAF">
            <w:pPr>
              <w:rPr>
                <w:b/>
              </w:rPr>
            </w:pPr>
            <w:r w:rsidRPr="00685958">
              <w:rPr>
                <w:b/>
              </w:rPr>
              <w:t>SUMARNO RASHODI</w:t>
            </w:r>
          </w:p>
        </w:tc>
        <w:tc>
          <w:tcPr>
            <w:tcW w:w="1704" w:type="dxa"/>
          </w:tcPr>
          <w:p w:rsidR="00673199" w:rsidRPr="00685958" w:rsidRDefault="00673199" w:rsidP="00434BAF">
            <w:pPr>
              <w:rPr>
                <w:b/>
              </w:rPr>
            </w:pPr>
            <w:r w:rsidRPr="00685958">
              <w:rPr>
                <w:b/>
              </w:rPr>
              <w:t>12.000,00</w:t>
            </w:r>
          </w:p>
        </w:tc>
        <w:tc>
          <w:tcPr>
            <w:tcW w:w="1709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>12.000</w:t>
            </w:r>
          </w:p>
        </w:tc>
        <w:tc>
          <w:tcPr>
            <w:tcW w:w="1516" w:type="dxa"/>
          </w:tcPr>
          <w:p w:rsidR="00673199" w:rsidRPr="004E5683" w:rsidRDefault="00673199" w:rsidP="00434BAF">
            <w:pPr>
              <w:rPr>
                <w:b/>
              </w:rPr>
            </w:pPr>
            <w:r>
              <w:rPr>
                <w:b/>
              </w:rPr>
              <w:t xml:space="preserve">    12.000</w:t>
            </w:r>
          </w:p>
        </w:tc>
        <w:tc>
          <w:tcPr>
            <w:tcW w:w="271" w:type="dxa"/>
          </w:tcPr>
          <w:p w:rsidR="00673199" w:rsidRPr="004E5683" w:rsidRDefault="00673199" w:rsidP="00434BAF">
            <w:pPr>
              <w:rPr>
                <w:b/>
              </w:rPr>
            </w:pPr>
          </w:p>
        </w:tc>
      </w:tr>
    </w:tbl>
    <w:p w:rsidR="00673199" w:rsidRPr="004E5683" w:rsidRDefault="00673199" w:rsidP="00673199">
      <w:pPr>
        <w:rPr>
          <w:b/>
        </w:rPr>
      </w:pPr>
    </w:p>
    <w:p w:rsidR="00842171" w:rsidRDefault="00842171"/>
    <w:sectPr w:rsidR="008421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90" w:rsidRDefault="00296590">
      <w:pPr>
        <w:spacing w:after="0" w:line="240" w:lineRule="auto"/>
      </w:pPr>
      <w:r>
        <w:separator/>
      </w:r>
    </w:p>
  </w:endnote>
  <w:endnote w:type="continuationSeparator" w:id="0">
    <w:p w:rsidR="00296590" w:rsidRDefault="0029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90" w:rsidRDefault="00296590">
      <w:pPr>
        <w:spacing w:after="0" w:line="240" w:lineRule="auto"/>
      </w:pPr>
      <w:r>
        <w:separator/>
      </w:r>
    </w:p>
  </w:footnote>
  <w:footnote w:type="continuationSeparator" w:id="0">
    <w:p w:rsidR="00296590" w:rsidRDefault="0029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B8" w:rsidRDefault="008C016B">
    <w:pPr>
      <w:pStyle w:val="Zaglavlje"/>
    </w:pPr>
    <w:r>
      <w:t>CENTAR ZA PRUŽANJE USLUGA U ZAJEDNICI V.NAZOR</w:t>
    </w:r>
  </w:p>
  <w:p w:rsidR="00587690" w:rsidRDefault="008C016B">
    <w:pPr>
      <w:pStyle w:val="Zaglavlje"/>
    </w:pPr>
    <w:r>
      <w:t>V.Nazora 10</w:t>
    </w:r>
  </w:p>
  <w:p w:rsidR="00587690" w:rsidRDefault="008C016B">
    <w:pPr>
      <w:pStyle w:val="Zaglavlje"/>
    </w:pPr>
    <w:r>
      <w:t>47000 Karlovac</w:t>
    </w:r>
  </w:p>
  <w:p w:rsidR="00587690" w:rsidRDefault="008C016B">
    <w:pPr>
      <w:pStyle w:val="Zaglavlje"/>
    </w:pPr>
    <w:r>
      <w:t>MB : 03123464</w:t>
    </w:r>
  </w:p>
  <w:p w:rsidR="00587690" w:rsidRDefault="008C016B">
    <w:pPr>
      <w:pStyle w:val="Zaglavlje"/>
    </w:pPr>
    <w:r>
      <w:t>OIB : 85866981630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9"/>
    <w:rsid w:val="00296590"/>
    <w:rsid w:val="003317DA"/>
    <w:rsid w:val="00673199"/>
    <w:rsid w:val="00842171"/>
    <w:rsid w:val="008C016B"/>
    <w:rsid w:val="009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7E70"/>
  <w15:chartTrackingRefBased/>
  <w15:docId w15:val="{AE7888FA-CB44-42C9-B5FC-7C5AF46D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7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3</cp:revision>
  <dcterms:created xsi:type="dcterms:W3CDTF">2021-02-03T07:42:00Z</dcterms:created>
  <dcterms:modified xsi:type="dcterms:W3CDTF">2021-02-03T08:20:00Z</dcterms:modified>
</cp:coreProperties>
</file>